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Dear Parent/Guardian,</w:t>
      </w: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Amplify, the provider of our school’s reading assessment, created a great website with many activities you can do at home with your child.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I encourage you to visit the site!  It’s a free resource with great ideas on how to give your child practice with reading skills. It also has links to interactive activities for your child to complete on their own at a computer.</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Here are steps to get started:</w:t>
      </w:r>
    </w:p>
    <w:p w:rsidR="00000000" w:rsidDel="00000000" w:rsidP="00000000" w:rsidRDefault="00000000" w:rsidRPr="00000000" w14:paraId="00000008">
      <w:pPr>
        <w:numPr>
          <w:ilvl w:val="0"/>
          <w:numId w:val="1"/>
        </w:numPr>
        <w:ind w:left="720" w:hanging="360"/>
        <w:rPr>
          <w:u w:val="none"/>
        </w:rPr>
      </w:pPr>
      <w:r w:rsidDel="00000000" w:rsidR="00000000" w:rsidRPr="00000000">
        <w:rPr>
          <w:rtl w:val="0"/>
        </w:rPr>
        <w:t xml:space="preserve">Type </w:t>
      </w:r>
      <w:r w:rsidDel="00000000" w:rsidR="00000000" w:rsidRPr="00000000">
        <w:rPr>
          <w:rtl w:val="0"/>
        </w:rPr>
        <w:t xml:space="preserve">mclass.amplify.com/homeconnect into a browser on a computer or tablet. </w:t>
      </w:r>
    </w:p>
    <w:p w:rsidR="00000000" w:rsidDel="00000000" w:rsidP="00000000" w:rsidRDefault="00000000" w:rsidRPr="00000000" w14:paraId="00000009">
      <w:pPr>
        <w:numPr>
          <w:ilvl w:val="0"/>
          <w:numId w:val="1"/>
        </w:numPr>
        <w:ind w:left="720" w:hanging="360"/>
        <w:rPr>
          <w:u w:val="none"/>
        </w:rPr>
      </w:pPr>
      <w:r w:rsidDel="00000000" w:rsidR="00000000" w:rsidRPr="00000000">
        <w:rPr>
          <w:rtl w:val="0"/>
        </w:rPr>
        <w:t xml:space="preserve">Select a literacy skill.</w:t>
      </w:r>
    </w:p>
    <w:p w:rsidR="00000000" w:rsidDel="00000000" w:rsidP="00000000" w:rsidRDefault="00000000" w:rsidRPr="00000000" w14:paraId="0000000A">
      <w:pPr>
        <w:numPr>
          <w:ilvl w:val="0"/>
          <w:numId w:val="1"/>
        </w:numPr>
        <w:ind w:left="720" w:hanging="360"/>
        <w:rPr>
          <w:u w:val="none"/>
        </w:rPr>
      </w:pPr>
      <w:r w:rsidDel="00000000" w:rsidR="00000000" w:rsidRPr="00000000">
        <w:rPr>
          <w:rtl w:val="0"/>
        </w:rPr>
        <w:t xml:space="preserve">Practice with your child or let them work independently.</w:t>
      </w:r>
    </w:p>
    <w:p w:rsidR="00000000" w:rsidDel="00000000" w:rsidP="00000000" w:rsidRDefault="00000000" w:rsidRPr="00000000" w14:paraId="0000000B">
      <w:pPr>
        <w:numPr>
          <w:ilvl w:val="0"/>
          <w:numId w:val="1"/>
        </w:numPr>
        <w:ind w:left="720" w:hanging="360"/>
        <w:rPr>
          <w:u w:val="none"/>
        </w:rPr>
      </w:pPr>
      <w:r w:rsidDel="00000000" w:rsidR="00000000" w:rsidRPr="00000000">
        <w:rPr>
          <w:rtl w:val="0"/>
        </w:rPr>
        <w:t xml:space="preserve">That’s it!</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Sincerely,</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[teacher’s name]</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w:t>
      </w:r>
    </w:p>
    <w:p w:rsidR="00000000" w:rsidDel="00000000" w:rsidP="00000000" w:rsidRDefault="00000000" w:rsidRPr="00000000" w14:paraId="00000013">
      <w:pPr>
        <w:rPr>
          <w:u w:val="single"/>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ind w:left="0" w:firstLine="0"/>
        <w:rPr/>
      </w:pPr>
      <w:r w:rsidDel="00000000" w:rsidR="00000000" w:rsidRPr="00000000">
        <w:rPr>
          <w:rtl w:val="0"/>
        </w:rPr>
        <w:t xml:space="preserve">____ [student name]____ should work on:</w:t>
      </w:r>
    </w:p>
    <w:p w:rsidR="00000000" w:rsidDel="00000000" w:rsidP="00000000" w:rsidRDefault="00000000" w:rsidRPr="00000000" w14:paraId="00000016">
      <w:pPr>
        <w:ind w:left="0" w:firstLine="0"/>
        <w:rPr/>
      </w:pPr>
      <w:r w:rsidDel="00000000" w:rsidR="00000000" w:rsidRPr="00000000">
        <w:rPr>
          <w:rtl w:val="0"/>
        </w:rPr>
      </w:r>
    </w:p>
    <w:p w:rsidR="00000000" w:rsidDel="00000000" w:rsidP="00000000" w:rsidRDefault="00000000" w:rsidRPr="00000000" w14:paraId="00000017">
      <w:pPr>
        <w:ind w:left="0" w:firstLine="0"/>
        <w:rPr/>
      </w:pPr>
      <w:r w:rsidDel="00000000" w:rsidR="00000000" w:rsidRPr="00000000">
        <w:rPr>
          <w:rtl w:val="0"/>
        </w:rPr>
        <w:t xml:space="preserve">𝥷 Phonological Awareness</w:t>
      </w:r>
    </w:p>
    <w:p w:rsidR="00000000" w:rsidDel="00000000" w:rsidP="00000000" w:rsidRDefault="00000000" w:rsidRPr="00000000" w14:paraId="00000018">
      <w:pPr>
        <w:rPr/>
      </w:pPr>
      <w:r w:rsidDel="00000000" w:rsidR="00000000" w:rsidRPr="00000000">
        <w:rPr>
          <w:rtl w:val="0"/>
        </w:rPr>
        <w:t xml:space="preserve">𝥷 Phonics</w:t>
      </w:r>
    </w:p>
    <w:p w:rsidR="00000000" w:rsidDel="00000000" w:rsidP="00000000" w:rsidRDefault="00000000" w:rsidRPr="00000000" w14:paraId="00000019">
      <w:pPr>
        <w:rPr/>
      </w:pPr>
      <w:r w:rsidDel="00000000" w:rsidR="00000000" w:rsidRPr="00000000">
        <w:rPr>
          <w:rtl w:val="0"/>
        </w:rPr>
        <w:t xml:space="preserve">𝥷 Accurate and Fluent Reading</w:t>
      </w:r>
    </w:p>
    <w:p w:rsidR="00000000" w:rsidDel="00000000" w:rsidP="00000000" w:rsidRDefault="00000000" w:rsidRPr="00000000" w14:paraId="0000001A">
      <w:pPr>
        <w:rPr/>
      </w:pPr>
      <w:r w:rsidDel="00000000" w:rsidR="00000000" w:rsidRPr="00000000">
        <w:rPr>
          <w:rtl w:val="0"/>
        </w:rPr>
        <w:t xml:space="preserve">𝥷 Reading Comprehension</w:t>
      </w: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